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F225D" w14:textId="77777777" w:rsidR="00893A0D" w:rsidRPr="00DA360C" w:rsidRDefault="00EF2022" w:rsidP="00C3231B">
      <w:pPr>
        <w:pStyle w:val="NoSpacing"/>
        <w:jc w:val="center"/>
        <w:rPr>
          <w:rFonts w:ascii="Maiandra GD" w:hAnsi="Maiandra GD" w:cs="Tahoma"/>
          <w:b/>
          <w:sz w:val="20"/>
          <w:szCs w:val="20"/>
        </w:rPr>
      </w:pPr>
      <w:r w:rsidRPr="00DA360C">
        <w:rPr>
          <w:rFonts w:ascii="Maiandra GD" w:hAnsi="Maiandra GD" w:cs="Tahoma"/>
          <w:noProof/>
          <w:sz w:val="28"/>
          <w:szCs w:val="28"/>
          <w:lang w:val="en-US"/>
        </w:rPr>
        <w:drawing>
          <wp:inline distT="0" distB="0" distL="0" distR="0" wp14:anchorId="21AF79F7" wp14:editId="553A2BD2">
            <wp:extent cx="1026795" cy="808990"/>
            <wp:effectExtent l="0" t="0" r="0" b="0"/>
            <wp:docPr id="1" name="Picture 1" descr="Kenya_Coat_of_Arms-detai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Kenya_Coat_of_Arms-detail"/>
                    <pic:cNvPicPr>
                      <a:picLocks/>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26795" cy="808990"/>
                    </a:xfrm>
                    <a:prstGeom prst="rect">
                      <a:avLst/>
                    </a:prstGeom>
                    <a:noFill/>
                    <a:ln>
                      <a:noFill/>
                    </a:ln>
                  </pic:spPr>
                </pic:pic>
              </a:graphicData>
            </a:graphic>
          </wp:inline>
        </w:drawing>
      </w:r>
    </w:p>
    <w:p w14:paraId="01560AE7" w14:textId="77777777" w:rsidR="00893A0D" w:rsidRPr="00DA360C" w:rsidRDefault="00893A0D" w:rsidP="00C3231B">
      <w:pPr>
        <w:pStyle w:val="NoSpacing"/>
        <w:jc w:val="center"/>
        <w:rPr>
          <w:rFonts w:ascii="Maiandra GD" w:hAnsi="Maiandra GD" w:cs="Tahoma"/>
          <w:b/>
          <w:sz w:val="20"/>
          <w:szCs w:val="20"/>
        </w:rPr>
      </w:pPr>
      <w:r w:rsidRPr="00DA360C">
        <w:rPr>
          <w:rFonts w:ascii="Maiandra GD" w:hAnsi="Maiandra GD" w:cs="Tahoma"/>
          <w:b/>
          <w:sz w:val="20"/>
          <w:szCs w:val="20"/>
        </w:rPr>
        <w:t>REPUBLIC OF KENYA</w:t>
      </w:r>
    </w:p>
    <w:p w14:paraId="5CECED79" w14:textId="77777777" w:rsidR="0063303D" w:rsidRPr="00DA360C" w:rsidRDefault="0063303D" w:rsidP="00C3231B">
      <w:pPr>
        <w:spacing w:line="240" w:lineRule="auto"/>
        <w:jc w:val="both"/>
        <w:rPr>
          <w:rFonts w:ascii="Maiandra GD" w:hAnsi="Maiandra GD" w:cs="Arial"/>
          <w:sz w:val="26"/>
          <w:szCs w:val="26"/>
          <w:lang w:val="en-GB"/>
        </w:rPr>
      </w:pPr>
    </w:p>
    <w:p w14:paraId="085F2596" w14:textId="77777777" w:rsidR="0063303D" w:rsidRPr="00DA360C" w:rsidRDefault="0063303D" w:rsidP="00C3231B">
      <w:pPr>
        <w:spacing w:after="0" w:line="240" w:lineRule="auto"/>
        <w:jc w:val="both"/>
        <w:rPr>
          <w:rFonts w:ascii="Maiandra GD" w:hAnsi="Maiandra GD" w:cs="Arial"/>
          <w:b/>
          <w:bCs/>
          <w:sz w:val="26"/>
          <w:szCs w:val="26"/>
          <w:lang w:val="en-GB"/>
        </w:rPr>
      </w:pPr>
      <w:r w:rsidRPr="00DA360C">
        <w:rPr>
          <w:rFonts w:ascii="Maiandra GD" w:hAnsi="Maiandra GD" w:cs="Arial"/>
          <w:b/>
          <w:bCs/>
          <w:sz w:val="26"/>
          <w:szCs w:val="26"/>
          <w:lang w:val="en-GB"/>
        </w:rPr>
        <w:t>PRESS RELEASE</w:t>
      </w:r>
    </w:p>
    <w:p w14:paraId="45319647" w14:textId="77777777" w:rsidR="00893A0D" w:rsidRPr="00DA360C" w:rsidRDefault="00893A0D" w:rsidP="00C3231B">
      <w:pPr>
        <w:spacing w:after="0" w:line="240" w:lineRule="auto"/>
        <w:jc w:val="both"/>
        <w:rPr>
          <w:rFonts w:ascii="Maiandra GD" w:hAnsi="Maiandra GD" w:cs="Arial"/>
          <w:bCs/>
          <w:i/>
          <w:sz w:val="26"/>
          <w:szCs w:val="26"/>
          <w:lang w:val="en-GB"/>
        </w:rPr>
      </w:pPr>
    </w:p>
    <w:p w14:paraId="1A5EF0C5" w14:textId="77777777" w:rsidR="00494A1C" w:rsidRPr="00DA360C" w:rsidRDefault="00494A1C" w:rsidP="00C3231B">
      <w:pPr>
        <w:spacing w:after="0" w:line="240" w:lineRule="auto"/>
        <w:jc w:val="both"/>
        <w:rPr>
          <w:rFonts w:ascii="Maiandra GD" w:hAnsi="Maiandra GD" w:cs="Arial"/>
          <w:bCs/>
          <w:i/>
          <w:color w:val="4472C4"/>
          <w:sz w:val="26"/>
          <w:szCs w:val="26"/>
          <w:lang w:val="en-GB"/>
        </w:rPr>
      </w:pPr>
      <w:r w:rsidRPr="00DA360C">
        <w:rPr>
          <w:rFonts w:ascii="Maiandra GD" w:hAnsi="Maiandra GD" w:cs="Arial"/>
          <w:bCs/>
          <w:i/>
          <w:color w:val="4472C4"/>
          <w:sz w:val="26"/>
          <w:szCs w:val="26"/>
          <w:lang w:val="en-GB"/>
        </w:rPr>
        <w:t>(For immediate release)</w:t>
      </w:r>
    </w:p>
    <w:p w14:paraId="47477A47" w14:textId="77777777" w:rsidR="00893A0D" w:rsidRPr="00DA360C" w:rsidRDefault="00B178DA" w:rsidP="00C3231B">
      <w:pPr>
        <w:spacing w:after="0" w:line="240" w:lineRule="auto"/>
        <w:jc w:val="both"/>
        <w:rPr>
          <w:rFonts w:ascii="Maiandra GD" w:hAnsi="Maiandra GD" w:cs="Arial"/>
          <w:bCs/>
          <w:i/>
          <w:sz w:val="26"/>
          <w:szCs w:val="26"/>
          <w:lang w:val="en-GB"/>
        </w:rPr>
      </w:pPr>
      <w:r w:rsidRPr="00DA360C">
        <w:rPr>
          <w:rFonts w:ascii="Maiandra GD" w:hAnsi="Maiandra GD" w:cs="Arial"/>
          <w:bCs/>
          <w:i/>
          <w:sz w:val="26"/>
          <w:szCs w:val="26"/>
          <w:lang w:val="en-GB"/>
        </w:rPr>
        <w:t>7</w:t>
      </w:r>
      <w:r w:rsidRPr="00DA360C">
        <w:rPr>
          <w:rFonts w:ascii="Maiandra GD" w:hAnsi="Maiandra GD" w:cs="Arial"/>
          <w:bCs/>
          <w:i/>
          <w:sz w:val="26"/>
          <w:szCs w:val="26"/>
          <w:vertAlign w:val="superscript"/>
          <w:lang w:val="en-GB"/>
        </w:rPr>
        <w:t>th</w:t>
      </w:r>
      <w:r w:rsidRPr="00DA360C">
        <w:rPr>
          <w:rFonts w:ascii="Maiandra GD" w:hAnsi="Maiandra GD" w:cs="Arial"/>
          <w:bCs/>
          <w:i/>
          <w:sz w:val="26"/>
          <w:szCs w:val="26"/>
          <w:lang w:val="en-GB"/>
        </w:rPr>
        <w:t xml:space="preserve"> </w:t>
      </w:r>
      <w:r w:rsidR="00893A0D" w:rsidRPr="00DA360C">
        <w:rPr>
          <w:rFonts w:ascii="Maiandra GD" w:hAnsi="Maiandra GD" w:cs="Arial"/>
          <w:bCs/>
          <w:i/>
          <w:sz w:val="26"/>
          <w:szCs w:val="26"/>
          <w:lang w:val="en-GB"/>
        </w:rPr>
        <w:t>September 202</w:t>
      </w:r>
      <w:r w:rsidRPr="00DA360C">
        <w:rPr>
          <w:rFonts w:ascii="Maiandra GD" w:hAnsi="Maiandra GD" w:cs="Arial"/>
          <w:bCs/>
          <w:i/>
          <w:sz w:val="26"/>
          <w:szCs w:val="26"/>
          <w:lang w:val="en-GB"/>
        </w:rPr>
        <w:t>3</w:t>
      </w:r>
    </w:p>
    <w:p w14:paraId="1C2ABEED" w14:textId="77777777" w:rsidR="00893A0D" w:rsidRPr="00DA360C" w:rsidRDefault="00893A0D" w:rsidP="00C3231B">
      <w:pPr>
        <w:spacing w:after="0" w:line="240" w:lineRule="auto"/>
        <w:jc w:val="both"/>
        <w:rPr>
          <w:rFonts w:ascii="Maiandra GD" w:hAnsi="Maiandra GD" w:cs="Arial"/>
          <w:bCs/>
          <w:i/>
          <w:sz w:val="26"/>
          <w:szCs w:val="26"/>
          <w:lang w:val="en-GB"/>
        </w:rPr>
      </w:pPr>
    </w:p>
    <w:p w14:paraId="2EEB485D" w14:textId="77777777" w:rsidR="003B1AA0" w:rsidRPr="00DA360C" w:rsidRDefault="00F3403D" w:rsidP="00DA360C">
      <w:pPr>
        <w:jc w:val="center"/>
        <w:rPr>
          <w:rFonts w:ascii="Maiandra GD" w:hAnsi="Maiandra GD" w:cs="Arial"/>
          <w:b/>
          <w:bCs/>
          <w:sz w:val="26"/>
          <w:szCs w:val="26"/>
          <w:lang w:val="en-GB"/>
        </w:rPr>
      </w:pPr>
      <w:r w:rsidRPr="00DA360C">
        <w:rPr>
          <w:rFonts w:ascii="Maiandra GD" w:hAnsi="Maiandra GD" w:cs="Arial"/>
          <w:b/>
          <w:bCs/>
          <w:sz w:val="26"/>
          <w:szCs w:val="26"/>
          <w:lang w:val="en-GB"/>
        </w:rPr>
        <w:t>2</w:t>
      </w:r>
      <w:r w:rsidRPr="00DA360C">
        <w:rPr>
          <w:rFonts w:ascii="Maiandra GD" w:hAnsi="Maiandra GD" w:cs="Arial"/>
          <w:b/>
          <w:bCs/>
          <w:sz w:val="26"/>
          <w:szCs w:val="26"/>
          <w:vertAlign w:val="superscript"/>
          <w:lang w:val="en-GB"/>
        </w:rPr>
        <w:t>ND</w:t>
      </w:r>
      <w:r w:rsidR="00C3231B" w:rsidRPr="00DA360C">
        <w:rPr>
          <w:rFonts w:ascii="Maiandra GD" w:hAnsi="Maiandra GD" w:cs="Arial"/>
          <w:b/>
          <w:bCs/>
          <w:sz w:val="26"/>
          <w:szCs w:val="26"/>
          <w:lang w:val="en-GB"/>
        </w:rPr>
        <w:t xml:space="preserve"> ANNIVERSARY</w:t>
      </w:r>
      <w:r w:rsidRPr="00DA360C">
        <w:rPr>
          <w:rFonts w:ascii="Maiandra GD" w:hAnsi="Maiandra GD" w:cs="Arial"/>
          <w:b/>
          <w:bCs/>
          <w:sz w:val="26"/>
          <w:szCs w:val="26"/>
          <w:lang w:val="en-GB"/>
        </w:rPr>
        <w:t xml:space="preserve"> OF</w:t>
      </w:r>
      <w:r w:rsidR="00C3231B" w:rsidRPr="00DA360C">
        <w:rPr>
          <w:rFonts w:ascii="Maiandra GD" w:hAnsi="Maiandra GD" w:cs="Arial"/>
          <w:b/>
          <w:bCs/>
          <w:sz w:val="26"/>
          <w:szCs w:val="26"/>
          <w:lang w:val="en-GB"/>
        </w:rPr>
        <w:t xml:space="preserve"> THE</w:t>
      </w:r>
      <w:r w:rsidRPr="00DA360C">
        <w:rPr>
          <w:rFonts w:ascii="Maiandra GD" w:hAnsi="Maiandra GD" w:cs="Arial"/>
          <w:b/>
          <w:bCs/>
          <w:sz w:val="26"/>
          <w:szCs w:val="26"/>
          <w:lang w:val="en-GB"/>
        </w:rPr>
        <w:t xml:space="preserve"> AFRICA – CARICOM DAY</w:t>
      </w:r>
    </w:p>
    <w:p w14:paraId="1343EF74" w14:textId="77777777" w:rsidR="00523F5B" w:rsidRPr="00523F5B" w:rsidRDefault="00523F5B" w:rsidP="00523F5B">
      <w:pPr>
        <w:jc w:val="both"/>
        <w:rPr>
          <w:rFonts w:ascii="Maiandra GD" w:hAnsi="Maiandra GD" w:cs="Arial"/>
          <w:color w:val="222222"/>
          <w:sz w:val="26"/>
          <w:szCs w:val="26"/>
        </w:rPr>
      </w:pPr>
      <w:r w:rsidRPr="00DA360C">
        <w:rPr>
          <w:rFonts w:ascii="Maiandra GD" w:hAnsi="Maiandra GD" w:cs="Arial"/>
          <w:color w:val="222222"/>
          <w:sz w:val="26"/>
          <w:szCs w:val="26"/>
          <w:shd w:val="clear" w:color="auto" w:fill="FFFFFF"/>
        </w:rPr>
        <w:t>Kenya is</w:t>
      </w:r>
      <w:r>
        <w:rPr>
          <w:rFonts w:ascii="Maiandra GD" w:hAnsi="Maiandra GD" w:cs="Arial"/>
          <w:color w:val="222222"/>
          <w:sz w:val="26"/>
          <w:szCs w:val="26"/>
          <w:shd w:val="clear" w:color="auto" w:fill="FFFFFF"/>
        </w:rPr>
        <w:t xml:space="preserve"> pleased to join the rest of the African and CARICOM Member States in commemorating the Second Anniversary of the Africa CARICOM day celebrated on 7</w:t>
      </w:r>
      <w:r w:rsidRPr="00523F5B">
        <w:rPr>
          <w:rFonts w:ascii="Maiandra GD" w:hAnsi="Maiandra GD" w:cs="Arial"/>
          <w:color w:val="222222"/>
          <w:sz w:val="26"/>
          <w:szCs w:val="26"/>
          <w:shd w:val="clear" w:color="auto" w:fill="FFFFFF"/>
          <w:vertAlign w:val="superscript"/>
        </w:rPr>
        <w:t>th</w:t>
      </w:r>
      <w:r>
        <w:rPr>
          <w:rFonts w:ascii="Maiandra GD" w:hAnsi="Maiandra GD" w:cs="Arial"/>
          <w:color w:val="222222"/>
          <w:sz w:val="26"/>
          <w:szCs w:val="26"/>
          <w:shd w:val="clear" w:color="auto" w:fill="FFFFFF"/>
        </w:rPr>
        <w:t xml:space="preserve"> September annually.  </w:t>
      </w:r>
    </w:p>
    <w:p w14:paraId="3045FC8C" w14:textId="77777777" w:rsidR="0063303D" w:rsidRPr="00DA360C" w:rsidRDefault="00557045" w:rsidP="00C3231B">
      <w:pPr>
        <w:jc w:val="both"/>
        <w:rPr>
          <w:rFonts w:ascii="Maiandra GD" w:hAnsi="Maiandra GD" w:cs="Arial"/>
          <w:sz w:val="26"/>
          <w:szCs w:val="26"/>
          <w:lang w:val="en-GB"/>
        </w:rPr>
      </w:pPr>
      <w:r w:rsidRPr="00DA360C">
        <w:rPr>
          <w:rFonts w:ascii="Maiandra GD" w:hAnsi="Maiandra GD" w:cs="Arial"/>
          <w:sz w:val="26"/>
          <w:szCs w:val="26"/>
          <w:lang w:val="en-GB"/>
        </w:rPr>
        <w:t xml:space="preserve">History </w:t>
      </w:r>
      <w:r w:rsidR="00DE71FF" w:rsidRPr="00DA360C">
        <w:rPr>
          <w:rFonts w:ascii="Maiandra GD" w:hAnsi="Maiandra GD" w:cs="Arial"/>
          <w:sz w:val="26"/>
          <w:szCs w:val="26"/>
          <w:lang w:val="en-GB"/>
        </w:rPr>
        <w:t xml:space="preserve">was </w:t>
      </w:r>
      <w:r w:rsidRPr="00DA360C">
        <w:rPr>
          <w:rFonts w:ascii="Maiandra GD" w:hAnsi="Maiandra GD" w:cs="Arial"/>
          <w:sz w:val="26"/>
          <w:szCs w:val="26"/>
          <w:lang w:val="en-GB"/>
        </w:rPr>
        <w:t xml:space="preserve">made </w:t>
      </w:r>
      <w:r w:rsidR="00DE71FF" w:rsidRPr="00DA360C">
        <w:rPr>
          <w:rFonts w:ascii="Maiandra GD" w:hAnsi="Maiandra GD" w:cs="Arial"/>
          <w:sz w:val="26"/>
          <w:szCs w:val="26"/>
          <w:lang w:val="en-GB"/>
        </w:rPr>
        <w:t xml:space="preserve">on </w:t>
      </w:r>
      <w:r w:rsidRPr="00DA360C">
        <w:rPr>
          <w:rFonts w:ascii="Maiandra GD" w:hAnsi="Maiandra GD" w:cs="Arial"/>
          <w:sz w:val="26"/>
          <w:szCs w:val="26"/>
          <w:lang w:val="en-GB"/>
        </w:rPr>
        <w:t xml:space="preserve">Tuesday </w:t>
      </w:r>
      <w:r w:rsidR="0063303D" w:rsidRPr="00DA360C">
        <w:rPr>
          <w:rFonts w:ascii="Maiandra GD" w:hAnsi="Maiandra GD" w:cs="Arial"/>
          <w:sz w:val="26"/>
          <w:szCs w:val="26"/>
          <w:lang w:val="en-GB"/>
        </w:rPr>
        <w:t>7</w:t>
      </w:r>
      <w:r w:rsidR="0063303D" w:rsidRPr="00DA360C">
        <w:rPr>
          <w:rFonts w:ascii="Maiandra GD" w:hAnsi="Maiandra GD" w:cs="Arial"/>
          <w:sz w:val="26"/>
          <w:szCs w:val="26"/>
          <w:vertAlign w:val="superscript"/>
          <w:lang w:val="en-GB"/>
        </w:rPr>
        <w:t>th</w:t>
      </w:r>
      <w:r w:rsidR="0063303D" w:rsidRPr="00DA360C">
        <w:rPr>
          <w:rFonts w:ascii="Maiandra GD" w:hAnsi="Maiandra GD" w:cs="Arial"/>
          <w:sz w:val="26"/>
          <w:szCs w:val="26"/>
          <w:lang w:val="en-GB"/>
        </w:rPr>
        <w:t xml:space="preserve"> September 2021,</w:t>
      </w:r>
      <w:r w:rsidRPr="00DA360C">
        <w:rPr>
          <w:rFonts w:ascii="Maiandra GD" w:hAnsi="Maiandra GD" w:cs="Arial"/>
          <w:sz w:val="26"/>
          <w:szCs w:val="26"/>
          <w:lang w:val="en-GB"/>
        </w:rPr>
        <w:t xml:space="preserve"> when Kenya</w:t>
      </w:r>
      <w:r w:rsidR="0063303D" w:rsidRPr="00DA360C">
        <w:rPr>
          <w:rFonts w:ascii="Maiandra GD" w:hAnsi="Maiandra GD" w:cs="Arial"/>
          <w:sz w:val="26"/>
          <w:szCs w:val="26"/>
          <w:lang w:val="en-GB"/>
        </w:rPr>
        <w:t xml:space="preserve"> virtually host</w:t>
      </w:r>
      <w:r w:rsidR="00DE71FF" w:rsidRPr="00DA360C">
        <w:rPr>
          <w:rFonts w:ascii="Maiandra GD" w:hAnsi="Maiandra GD" w:cs="Arial"/>
          <w:sz w:val="26"/>
          <w:szCs w:val="26"/>
          <w:lang w:val="en-GB"/>
        </w:rPr>
        <w:t xml:space="preserve">ed </w:t>
      </w:r>
      <w:r w:rsidR="0063303D" w:rsidRPr="00DA360C">
        <w:rPr>
          <w:rFonts w:ascii="Maiandra GD" w:hAnsi="Maiandra GD" w:cs="Arial"/>
          <w:sz w:val="26"/>
          <w:szCs w:val="26"/>
          <w:lang w:val="en-GB"/>
        </w:rPr>
        <w:t xml:space="preserve">the </w:t>
      </w:r>
      <w:r w:rsidRPr="00DA360C">
        <w:rPr>
          <w:rFonts w:ascii="Maiandra GD" w:hAnsi="Maiandra GD" w:cs="Arial"/>
          <w:sz w:val="26"/>
          <w:szCs w:val="26"/>
          <w:lang w:val="en-GB"/>
        </w:rPr>
        <w:t>first ever</w:t>
      </w:r>
      <w:r w:rsidR="0063303D" w:rsidRPr="00DA360C">
        <w:rPr>
          <w:rFonts w:ascii="Maiandra GD" w:hAnsi="Maiandra GD" w:cs="Arial"/>
          <w:sz w:val="26"/>
          <w:szCs w:val="26"/>
          <w:lang w:val="en-GB"/>
        </w:rPr>
        <w:t xml:space="preserve"> African – Caribbean Community (CARICOM) Summit. The theme of the Summit </w:t>
      </w:r>
      <w:r w:rsidR="009B1E40" w:rsidRPr="00DA360C">
        <w:rPr>
          <w:rFonts w:ascii="Maiandra GD" w:hAnsi="Maiandra GD" w:cs="Arial"/>
          <w:sz w:val="26"/>
          <w:szCs w:val="26"/>
          <w:lang w:val="en-GB"/>
        </w:rPr>
        <w:t>was the</w:t>
      </w:r>
      <w:r w:rsidR="0063303D" w:rsidRPr="00DA360C">
        <w:rPr>
          <w:rFonts w:ascii="Maiandra GD" w:hAnsi="Maiandra GD" w:cs="Arial"/>
          <w:sz w:val="26"/>
          <w:szCs w:val="26"/>
          <w:lang w:val="en-GB"/>
        </w:rPr>
        <w:t xml:space="preserve"> </w:t>
      </w:r>
      <w:r w:rsidR="0063303D" w:rsidRPr="00DA360C">
        <w:rPr>
          <w:rFonts w:ascii="Maiandra GD" w:hAnsi="Maiandra GD" w:cs="Arial"/>
          <w:b/>
          <w:bCs/>
          <w:sz w:val="26"/>
          <w:szCs w:val="26"/>
          <w:lang w:val="en-GB"/>
        </w:rPr>
        <w:t xml:space="preserve">Unity Across Continents and Oceans: Opportunities for Deepening Integration. </w:t>
      </w:r>
      <w:r w:rsidR="0063303D" w:rsidRPr="00DA360C">
        <w:rPr>
          <w:rFonts w:ascii="Maiandra GD" w:hAnsi="Maiandra GD" w:cs="Arial"/>
          <w:sz w:val="26"/>
          <w:szCs w:val="26"/>
          <w:lang w:val="en-GB"/>
        </w:rPr>
        <w:t xml:space="preserve">It </w:t>
      </w:r>
      <w:r w:rsidR="009B1E40" w:rsidRPr="00DA360C">
        <w:rPr>
          <w:rFonts w:ascii="Maiandra GD" w:hAnsi="Maiandra GD" w:cs="Arial"/>
          <w:sz w:val="26"/>
          <w:szCs w:val="26"/>
          <w:lang w:val="en-GB"/>
        </w:rPr>
        <w:t xml:space="preserve">was </w:t>
      </w:r>
      <w:r w:rsidR="0063303D" w:rsidRPr="00DA360C">
        <w:rPr>
          <w:rFonts w:ascii="Maiandra GD" w:hAnsi="Maiandra GD" w:cs="Arial"/>
          <w:sz w:val="26"/>
          <w:szCs w:val="26"/>
          <w:lang w:val="en-GB"/>
        </w:rPr>
        <w:t xml:space="preserve">aimed at promoting closer collaboration between Africa Diaspora, People of African descent and the Caribbean and Pacific region and its institutions. </w:t>
      </w:r>
    </w:p>
    <w:p w14:paraId="07F664AC" w14:textId="77777777" w:rsidR="0063303D" w:rsidRPr="00DA360C" w:rsidRDefault="0063303D" w:rsidP="00C3231B">
      <w:pPr>
        <w:jc w:val="both"/>
        <w:rPr>
          <w:rFonts w:ascii="Maiandra GD" w:hAnsi="Maiandra GD" w:cs="Arial"/>
          <w:sz w:val="26"/>
          <w:szCs w:val="26"/>
          <w:lang w:val="en-GB"/>
        </w:rPr>
      </w:pPr>
      <w:r w:rsidRPr="00DA360C">
        <w:rPr>
          <w:rFonts w:ascii="Maiandra GD" w:hAnsi="Maiandra GD" w:cs="Arial"/>
          <w:sz w:val="26"/>
          <w:szCs w:val="26"/>
          <w:lang w:val="en-GB"/>
        </w:rPr>
        <w:t xml:space="preserve">It </w:t>
      </w:r>
      <w:r w:rsidR="00F3403D" w:rsidRPr="00DA360C">
        <w:rPr>
          <w:rFonts w:ascii="Maiandra GD" w:hAnsi="Maiandra GD" w:cs="Arial"/>
          <w:sz w:val="26"/>
          <w:szCs w:val="26"/>
          <w:lang w:val="en-GB"/>
        </w:rPr>
        <w:t>brought</w:t>
      </w:r>
      <w:r w:rsidRPr="00DA360C">
        <w:rPr>
          <w:rFonts w:ascii="Maiandra GD" w:hAnsi="Maiandra GD" w:cs="Arial"/>
          <w:sz w:val="26"/>
          <w:szCs w:val="26"/>
          <w:lang w:val="en-GB"/>
        </w:rPr>
        <w:t xml:space="preserve"> together Heads of State and Government of the African Union and the Caribbean Community Member States, as well as Chair of the African Union Commission, </w:t>
      </w:r>
      <w:r w:rsidRPr="00DA360C">
        <w:rPr>
          <w:rFonts w:ascii="Maiandra GD" w:hAnsi="Maiandra GD" w:cs="Arial"/>
          <w:sz w:val="26"/>
          <w:szCs w:val="26"/>
        </w:rPr>
        <w:t xml:space="preserve">Chairs of </w:t>
      </w:r>
      <w:r w:rsidRPr="00DA360C">
        <w:rPr>
          <w:rFonts w:ascii="Maiandra GD" w:hAnsi="Maiandra GD" w:cs="Arial"/>
          <w:sz w:val="26"/>
          <w:szCs w:val="26"/>
          <w:lang w:val="en-GB"/>
        </w:rPr>
        <w:t>Africa R</w:t>
      </w:r>
      <w:proofErr w:type="spellStart"/>
      <w:r w:rsidRPr="00DA360C">
        <w:rPr>
          <w:rFonts w:ascii="Maiandra GD" w:hAnsi="Maiandra GD" w:cs="Arial"/>
          <w:sz w:val="26"/>
          <w:szCs w:val="26"/>
        </w:rPr>
        <w:t>egional</w:t>
      </w:r>
      <w:proofErr w:type="spellEnd"/>
      <w:r w:rsidRPr="00DA360C">
        <w:rPr>
          <w:rFonts w:ascii="Maiandra GD" w:hAnsi="Maiandra GD" w:cs="Arial"/>
          <w:sz w:val="26"/>
          <w:szCs w:val="26"/>
        </w:rPr>
        <w:t xml:space="preserve"> </w:t>
      </w:r>
      <w:r w:rsidRPr="00DA360C">
        <w:rPr>
          <w:rFonts w:ascii="Maiandra GD" w:hAnsi="Maiandra GD" w:cs="Arial"/>
          <w:sz w:val="26"/>
          <w:szCs w:val="26"/>
          <w:lang w:val="en-GB"/>
        </w:rPr>
        <w:t>E</w:t>
      </w:r>
      <w:proofErr w:type="spellStart"/>
      <w:r w:rsidRPr="00DA360C">
        <w:rPr>
          <w:rFonts w:ascii="Maiandra GD" w:hAnsi="Maiandra GD" w:cs="Arial"/>
          <w:sz w:val="26"/>
          <w:szCs w:val="26"/>
        </w:rPr>
        <w:t>conomic</w:t>
      </w:r>
      <w:proofErr w:type="spellEnd"/>
      <w:r w:rsidRPr="00DA360C">
        <w:rPr>
          <w:rFonts w:ascii="Maiandra GD" w:hAnsi="Maiandra GD" w:cs="Arial"/>
          <w:sz w:val="26"/>
          <w:szCs w:val="26"/>
        </w:rPr>
        <w:t xml:space="preserve"> </w:t>
      </w:r>
      <w:r w:rsidRPr="00DA360C">
        <w:rPr>
          <w:rFonts w:ascii="Maiandra GD" w:hAnsi="Maiandra GD" w:cs="Arial"/>
          <w:sz w:val="26"/>
          <w:szCs w:val="26"/>
          <w:lang w:val="en-GB"/>
        </w:rPr>
        <w:t>C</w:t>
      </w:r>
      <w:proofErr w:type="spellStart"/>
      <w:r w:rsidRPr="00DA360C">
        <w:rPr>
          <w:rFonts w:ascii="Maiandra GD" w:hAnsi="Maiandra GD" w:cs="Arial"/>
          <w:sz w:val="26"/>
          <w:szCs w:val="26"/>
        </w:rPr>
        <w:t>ommunities</w:t>
      </w:r>
      <w:proofErr w:type="spellEnd"/>
      <w:r w:rsidRPr="00DA360C">
        <w:rPr>
          <w:rFonts w:ascii="Maiandra GD" w:hAnsi="Maiandra GD" w:cs="Arial"/>
          <w:sz w:val="26"/>
          <w:szCs w:val="26"/>
          <w:lang w:val="en-GB"/>
        </w:rPr>
        <w:t xml:space="preserve"> (RECs), the CARICOM Troika, the CARICOM Secretariat, the Secretary General of the Organization of the African Caribbean and Pacific States (OACPS),</w:t>
      </w:r>
      <w:r w:rsidRPr="00DA360C">
        <w:rPr>
          <w:rFonts w:ascii="Maiandra GD" w:hAnsi="Maiandra GD" w:cs="Arial"/>
          <w:sz w:val="26"/>
          <w:szCs w:val="26"/>
        </w:rPr>
        <w:t xml:space="preserve"> and the President of Caribbean Development Bank</w:t>
      </w:r>
      <w:r w:rsidRPr="00DA360C">
        <w:rPr>
          <w:rFonts w:ascii="Maiandra GD" w:hAnsi="Maiandra GD" w:cs="Arial"/>
          <w:sz w:val="26"/>
          <w:szCs w:val="26"/>
          <w:lang w:val="en-GB"/>
        </w:rPr>
        <w:t>.</w:t>
      </w:r>
    </w:p>
    <w:p w14:paraId="1280DDD9" w14:textId="77777777" w:rsidR="0063303D" w:rsidRPr="00DA360C" w:rsidRDefault="00F3403D" w:rsidP="00C3231B">
      <w:pPr>
        <w:jc w:val="both"/>
        <w:rPr>
          <w:rFonts w:ascii="Maiandra GD" w:hAnsi="Maiandra GD" w:cs="Arial"/>
          <w:sz w:val="26"/>
          <w:szCs w:val="26"/>
          <w:lang w:val="en-GB"/>
        </w:rPr>
      </w:pPr>
      <w:r w:rsidRPr="00DA360C">
        <w:rPr>
          <w:rFonts w:ascii="Maiandra GD" w:hAnsi="Maiandra GD" w:cs="Arial"/>
          <w:sz w:val="26"/>
          <w:szCs w:val="26"/>
          <w:lang w:val="en-GB"/>
        </w:rPr>
        <w:t>The</w:t>
      </w:r>
      <w:r w:rsidR="0063303D" w:rsidRPr="00DA360C">
        <w:rPr>
          <w:rFonts w:ascii="Maiandra GD" w:hAnsi="Maiandra GD" w:cs="Arial"/>
          <w:sz w:val="26"/>
          <w:szCs w:val="26"/>
          <w:lang w:val="en-GB"/>
        </w:rPr>
        <w:t xml:space="preserve"> </w:t>
      </w:r>
      <w:r w:rsidRPr="00DA360C">
        <w:rPr>
          <w:rFonts w:ascii="Maiandra GD" w:hAnsi="Maiandra GD" w:cs="Arial"/>
          <w:sz w:val="26"/>
          <w:szCs w:val="26"/>
          <w:lang w:val="en-GB"/>
        </w:rPr>
        <w:t>summit was held following the</w:t>
      </w:r>
      <w:r w:rsidR="00C3231B" w:rsidRPr="00DA360C">
        <w:rPr>
          <w:rFonts w:ascii="Maiandra GD" w:hAnsi="Maiandra GD" w:cs="Arial"/>
          <w:sz w:val="26"/>
          <w:szCs w:val="26"/>
          <w:lang w:val="en-GB"/>
        </w:rPr>
        <w:t xml:space="preserve"> outcome of</w:t>
      </w:r>
      <w:r w:rsidR="0063303D" w:rsidRPr="00DA360C">
        <w:rPr>
          <w:rFonts w:ascii="Maiandra GD" w:hAnsi="Maiandra GD" w:cs="Arial"/>
          <w:sz w:val="26"/>
          <w:szCs w:val="26"/>
          <w:lang w:val="en-GB"/>
        </w:rPr>
        <w:t xml:space="preserve"> the 33</w:t>
      </w:r>
      <w:r w:rsidR="0063303D" w:rsidRPr="00DA360C">
        <w:rPr>
          <w:rFonts w:ascii="Maiandra GD" w:hAnsi="Maiandra GD" w:cs="Arial"/>
          <w:sz w:val="26"/>
          <w:szCs w:val="26"/>
          <w:vertAlign w:val="superscript"/>
          <w:lang w:val="en-GB"/>
        </w:rPr>
        <w:t>rd</w:t>
      </w:r>
      <w:r w:rsidR="0063303D" w:rsidRPr="00DA360C">
        <w:rPr>
          <w:rFonts w:ascii="Maiandra GD" w:hAnsi="Maiandra GD" w:cs="Arial"/>
          <w:sz w:val="26"/>
          <w:szCs w:val="26"/>
          <w:lang w:val="en-GB"/>
        </w:rPr>
        <w:t xml:space="preserve"> Session (2020) of the African Union which affirmed the strong cultural and historical linkages between the people of Africa and Africa Diaspora and all people of African descent. The session committed to strengthen these linkages and adopted a declaration on Promoting closer collaboration between People of African Decent in the Caribbean and Pacific Regions. The 2020 CARICOM Summit of Heads of State and Government also recognized the increasing contact between its Member States and African Countries.</w:t>
      </w:r>
    </w:p>
    <w:p w14:paraId="74CB8C9E" w14:textId="5EEA1526" w:rsidR="0063303D" w:rsidRPr="00DA360C" w:rsidRDefault="0063303D" w:rsidP="00C3231B">
      <w:pPr>
        <w:jc w:val="both"/>
        <w:rPr>
          <w:rFonts w:ascii="Maiandra GD" w:hAnsi="Maiandra GD" w:cs="Arial"/>
          <w:sz w:val="26"/>
          <w:szCs w:val="26"/>
          <w:lang w:val="en-GB"/>
        </w:rPr>
      </w:pPr>
      <w:r w:rsidRPr="00DA360C">
        <w:rPr>
          <w:rFonts w:ascii="Maiandra GD" w:hAnsi="Maiandra GD" w:cs="Arial"/>
          <w:sz w:val="26"/>
          <w:szCs w:val="26"/>
          <w:lang w:val="en-GB"/>
        </w:rPr>
        <w:t>Key outcome</w:t>
      </w:r>
      <w:r w:rsidR="00C3231B" w:rsidRPr="00DA360C">
        <w:rPr>
          <w:rFonts w:ascii="Maiandra GD" w:hAnsi="Maiandra GD" w:cs="Arial"/>
          <w:sz w:val="26"/>
          <w:szCs w:val="26"/>
          <w:lang w:val="en-GB"/>
        </w:rPr>
        <w:t>s of the Africa</w:t>
      </w:r>
      <w:r w:rsidR="00414279">
        <w:rPr>
          <w:rFonts w:ascii="Maiandra GD" w:hAnsi="Maiandra GD" w:cs="Arial"/>
          <w:sz w:val="26"/>
          <w:szCs w:val="26"/>
          <w:lang w:val="en-GB"/>
        </w:rPr>
        <w:t xml:space="preserve"> </w:t>
      </w:r>
      <w:r w:rsidR="00C3231B" w:rsidRPr="00DA360C">
        <w:rPr>
          <w:rFonts w:ascii="Maiandra GD" w:hAnsi="Maiandra GD" w:cs="Arial"/>
          <w:sz w:val="26"/>
          <w:szCs w:val="26"/>
          <w:lang w:val="en-GB"/>
        </w:rPr>
        <w:t>- CARICOM Summit</w:t>
      </w:r>
      <w:r w:rsidRPr="00DA360C">
        <w:rPr>
          <w:rFonts w:ascii="Maiandra GD" w:hAnsi="Maiandra GD" w:cs="Arial"/>
          <w:sz w:val="26"/>
          <w:szCs w:val="26"/>
          <w:lang w:val="en-GB"/>
        </w:rPr>
        <w:t xml:space="preserve"> include</w:t>
      </w:r>
      <w:r w:rsidR="00EA7690" w:rsidRPr="00DA360C">
        <w:rPr>
          <w:rFonts w:ascii="Maiandra GD" w:hAnsi="Maiandra GD" w:cs="Arial"/>
          <w:sz w:val="26"/>
          <w:szCs w:val="26"/>
          <w:lang w:val="en-GB"/>
        </w:rPr>
        <w:t>d</w:t>
      </w:r>
      <w:r w:rsidRPr="00DA360C">
        <w:rPr>
          <w:rFonts w:ascii="Maiandra GD" w:hAnsi="Maiandra GD" w:cs="Arial"/>
          <w:sz w:val="26"/>
          <w:szCs w:val="26"/>
          <w:lang w:val="en-GB"/>
        </w:rPr>
        <w:t xml:space="preserve"> among others, an integrated greater economic trade and investment commitment between Africa and the Caribbean; and solidarity actions to address global challenges including COVID 19 pandemic and climate change</w:t>
      </w:r>
      <w:r w:rsidR="0075113F" w:rsidRPr="00DA360C">
        <w:rPr>
          <w:rFonts w:ascii="Maiandra GD" w:hAnsi="Maiandra GD" w:cs="Arial"/>
          <w:sz w:val="26"/>
          <w:szCs w:val="26"/>
          <w:lang w:val="en-GB"/>
        </w:rPr>
        <w:t xml:space="preserve"> and</w:t>
      </w:r>
      <w:r w:rsidR="00DB28ED" w:rsidRPr="00DA360C">
        <w:rPr>
          <w:rFonts w:ascii="Maiandra GD" w:hAnsi="Maiandra GD" w:cs="Arial"/>
          <w:sz w:val="26"/>
          <w:szCs w:val="26"/>
          <w:lang w:val="en-GB"/>
        </w:rPr>
        <w:t xml:space="preserve"> called for</w:t>
      </w:r>
      <w:r w:rsidR="0075113F" w:rsidRPr="00DA360C">
        <w:rPr>
          <w:rFonts w:ascii="Maiandra GD" w:hAnsi="Maiandra GD" w:cs="Arial"/>
          <w:sz w:val="26"/>
          <w:szCs w:val="26"/>
          <w:lang w:val="en-GB"/>
        </w:rPr>
        <w:t xml:space="preserve"> institutionalisation of co-operation between the CARICOM Secretariat and the African </w:t>
      </w:r>
      <w:r w:rsidR="00C3231B" w:rsidRPr="00DA360C">
        <w:rPr>
          <w:rFonts w:ascii="Maiandra GD" w:hAnsi="Maiandra GD" w:cs="Arial"/>
          <w:sz w:val="26"/>
          <w:szCs w:val="26"/>
          <w:lang w:val="en-GB"/>
        </w:rPr>
        <w:t>Union Commission.</w:t>
      </w:r>
    </w:p>
    <w:p w14:paraId="3FDE91D8" w14:textId="77777777" w:rsidR="00C3231B" w:rsidRPr="00DA360C" w:rsidRDefault="00B048DE" w:rsidP="0016613F">
      <w:pPr>
        <w:jc w:val="both"/>
        <w:rPr>
          <w:rFonts w:ascii="Maiandra GD" w:hAnsi="Maiandra GD" w:cs="Arial"/>
          <w:color w:val="222222"/>
          <w:sz w:val="26"/>
          <w:szCs w:val="26"/>
        </w:rPr>
      </w:pPr>
      <w:r w:rsidRPr="00DA360C">
        <w:rPr>
          <w:rFonts w:ascii="Maiandra GD" w:hAnsi="Maiandra GD" w:cs="Arial"/>
          <w:color w:val="222222"/>
          <w:sz w:val="26"/>
          <w:szCs w:val="26"/>
          <w:shd w:val="clear" w:color="auto" w:fill="FFFFFF"/>
        </w:rPr>
        <w:t xml:space="preserve">The </w:t>
      </w:r>
      <w:r w:rsidR="00F543E7" w:rsidRPr="00DA360C">
        <w:rPr>
          <w:rFonts w:ascii="Maiandra GD" w:hAnsi="Maiandra GD" w:cs="Arial"/>
          <w:color w:val="222222"/>
          <w:sz w:val="26"/>
          <w:szCs w:val="26"/>
          <w:shd w:val="clear" w:color="auto" w:fill="FFFFFF"/>
        </w:rPr>
        <w:t>summit was</w:t>
      </w:r>
      <w:r w:rsidRPr="00DA360C">
        <w:rPr>
          <w:rFonts w:ascii="Maiandra GD" w:hAnsi="Maiandra GD" w:cs="Arial"/>
          <w:color w:val="222222"/>
          <w:sz w:val="26"/>
          <w:szCs w:val="26"/>
          <w:shd w:val="clear" w:color="auto" w:fill="FFFFFF"/>
        </w:rPr>
        <w:t xml:space="preserve"> held nearly Five hundred years after the commencement of the displacement of enslaved Africans to the Caribbean and Seventy-six years after the seminal 5th Pan-African Congress that was held in Manchester, England in </w:t>
      </w:r>
      <w:r w:rsidRPr="00DA360C">
        <w:rPr>
          <w:rFonts w:ascii="Maiandra GD" w:hAnsi="Maiandra GD" w:cs="Arial"/>
          <w:color w:val="222222"/>
          <w:sz w:val="26"/>
          <w:szCs w:val="26"/>
          <w:shd w:val="clear" w:color="auto" w:fill="FFFFFF"/>
        </w:rPr>
        <w:lastRenderedPageBreak/>
        <w:t>1945, and that brought together the political activists of Africa and the Caribbean to conceive plans to bring about the decolonization of these two regions.</w:t>
      </w:r>
    </w:p>
    <w:p w14:paraId="588DDC77" w14:textId="77777777" w:rsidR="0016613F" w:rsidRDefault="00B048DE" w:rsidP="0016613F">
      <w:pPr>
        <w:spacing w:after="0"/>
        <w:jc w:val="both"/>
        <w:rPr>
          <w:rFonts w:ascii="Maiandra GD" w:hAnsi="Maiandra GD" w:cs="Arial"/>
          <w:color w:val="222222"/>
          <w:sz w:val="26"/>
          <w:szCs w:val="26"/>
          <w:shd w:val="clear" w:color="auto" w:fill="FFFFFF"/>
        </w:rPr>
      </w:pPr>
      <w:r w:rsidRPr="00DA360C">
        <w:rPr>
          <w:rFonts w:ascii="Maiandra GD" w:hAnsi="Maiandra GD" w:cs="Arial"/>
          <w:color w:val="222222"/>
          <w:sz w:val="26"/>
          <w:szCs w:val="26"/>
        </w:rPr>
        <w:t xml:space="preserve">The Summit </w:t>
      </w:r>
      <w:r w:rsidR="004A08C1" w:rsidRPr="00DA360C">
        <w:rPr>
          <w:rFonts w:ascii="Maiandra GD" w:hAnsi="Maiandra GD" w:cs="Arial"/>
          <w:color w:val="222222"/>
          <w:sz w:val="26"/>
          <w:szCs w:val="26"/>
        </w:rPr>
        <w:t>took pl</w:t>
      </w:r>
      <w:r w:rsidRPr="00DA360C">
        <w:rPr>
          <w:rFonts w:ascii="Maiandra GD" w:hAnsi="Maiandra GD" w:cs="Arial"/>
          <w:color w:val="222222"/>
          <w:sz w:val="26"/>
          <w:szCs w:val="26"/>
        </w:rPr>
        <w:t xml:space="preserve">ace </w:t>
      </w:r>
      <w:r w:rsidRPr="00DA360C">
        <w:rPr>
          <w:rFonts w:ascii="Maiandra GD" w:hAnsi="Maiandra GD" w:cs="Arial"/>
          <w:color w:val="222222"/>
          <w:sz w:val="26"/>
          <w:szCs w:val="26"/>
          <w:shd w:val="clear" w:color="auto" w:fill="FFFFFF"/>
        </w:rPr>
        <w:t>Fifty-eight years since the 1963 establishment of the Organization of African Unity (OAU), Fifty-three years after the founding of Caribbean Free Trade Organization (CARIFTA) and</w:t>
      </w:r>
      <w:r w:rsidRPr="00DA360C">
        <w:rPr>
          <w:rFonts w:ascii="Maiandra GD" w:hAnsi="Maiandra GD" w:cs="Arial"/>
          <w:color w:val="222222"/>
          <w:sz w:val="26"/>
          <w:szCs w:val="26"/>
        </w:rPr>
        <w:t xml:space="preserve"> </w:t>
      </w:r>
      <w:r w:rsidRPr="00DA360C">
        <w:rPr>
          <w:rFonts w:ascii="Maiandra GD" w:hAnsi="Maiandra GD" w:cs="Arial"/>
          <w:color w:val="222222"/>
          <w:sz w:val="26"/>
          <w:szCs w:val="26"/>
          <w:shd w:val="clear" w:color="auto" w:fill="FFFFFF"/>
        </w:rPr>
        <w:t>Forty-eigh</w:t>
      </w:r>
      <w:r w:rsidR="00C3231B" w:rsidRPr="00DA360C">
        <w:rPr>
          <w:rFonts w:ascii="Maiandra GD" w:hAnsi="Maiandra GD" w:cs="Arial"/>
          <w:color w:val="222222"/>
          <w:sz w:val="26"/>
          <w:szCs w:val="26"/>
          <w:shd w:val="clear" w:color="auto" w:fill="FFFFFF"/>
        </w:rPr>
        <w:t xml:space="preserve">t years after the </w:t>
      </w:r>
    </w:p>
    <w:p w14:paraId="554FA8A1" w14:textId="77777777" w:rsidR="0016613F" w:rsidRDefault="0016613F" w:rsidP="0016613F">
      <w:pPr>
        <w:spacing w:after="0"/>
        <w:jc w:val="both"/>
        <w:rPr>
          <w:rFonts w:ascii="Maiandra GD" w:hAnsi="Maiandra GD" w:cs="Arial"/>
          <w:color w:val="222222"/>
          <w:sz w:val="26"/>
          <w:szCs w:val="26"/>
          <w:shd w:val="clear" w:color="auto" w:fill="FFFFFF"/>
        </w:rPr>
      </w:pPr>
      <w:r>
        <w:rPr>
          <w:rFonts w:ascii="Maiandra GD" w:hAnsi="Maiandra GD" w:cs="Arial"/>
          <w:color w:val="222222"/>
          <w:sz w:val="26"/>
          <w:szCs w:val="26"/>
          <w:shd w:val="clear" w:color="auto" w:fill="FFFFFF"/>
        </w:rPr>
        <w:t>establishment of CARICOM.</w:t>
      </w:r>
    </w:p>
    <w:p w14:paraId="6C051BCD" w14:textId="77777777" w:rsidR="00523F5B" w:rsidRPr="00523F5B" w:rsidRDefault="00B048DE" w:rsidP="0016613F">
      <w:pPr>
        <w:jc w:val="both"/>
        <w:rPr>
          <w:rFonts w:ascii="Maiandra GD" w:hAnsi="Maiandra GD" w:cs="Arial"/>
          <w:color w:val="222222"/>
          <w:sz w:val="26"/>
          <w:szCs w:val="26"/>
        </w:rPr>
      </w:pPr>
      <w:r w:rsidRPr="00DA360C">
        <w:rPr>
          <w:rFonts w:ascii="Maiandra GD" w:hAnsi="Maiandra GD" w:cs="Arial"/>
          <w:color w:val="222222"/>
          <w:sz w:val="26"/>
          <w:szCs w:val="26"/>
        </w:rPr>
        <w:br/>
      </w:r>
      <w:r w:rsidR="00523F5B">
        <w:rPr>
          <w:rFonts w:ascii="Maiandra GD" w:hAnsi="Maiandra GD" w:cs="Arial"/>
          <w:color w:val="222222"/>
          <w:sz w:val="26"/>
          <w:szCs w:val="26"/>
          <w:shd w:val="clear" w:color="auto" w:fill="FFFFFF"/>
        </w:rPr>
        <w:t xml:space="preserve">Kenya is </w:t>
      </w:r>
      <w:r w:rsidR="00523F5B" w:rsidRPr="00DA360C">
        <w:rPr>
          <w:rFonts w:ascii="Maiandra GD" w:hAnsi="Maiandra GD" w:cs="Arial"/>
          <w:color w:val="222222"/>
          <w:sz w:val="26"/>
          <w:szCs w:val="26"/>
          <w:shd w:val="clear" w:color="auto" w:fill="FFFFFF"/>
        </w:rPr>
        <w:t>committed to promote Pan – Africanism in promoting African solutions to global problems particularly in Climate Change</w:t>
      </w:r>
      <w:r w:rsidR="00523F5B">
        <w:rPr>
          <w:rFonts w:ascii="Maiandra GD" w:hAnsi="Maiandra GD" w:cs="Arial"/>
          <w:color w:val="222222"/>
          <w:sz w:val="26"/>
          <w:szCs w:val="26"/>
          <w:shd w:val="clear" w:color="auto" w:fill="FFFFFF"/>
        </w:rPr>
        <w:t xml:space="preserve">, </w:t>
      </w:r>
      <w:r w:rsidR="00523F5B" w:rsidRPr="00DA360C">
        <w:rPr>
          <w:rFonts w:ascii="Maiandra GD" w:hAnsi="Maiandra GD" w:cs="Arial"/>
          <w:color w:val="222222"/>
          <w:sz w:val="26"/>
          <w:szCs w:val="26"/>
          <w:shd w:val="clear" w:color="auto" w:fill="FFFFFF"/>
        </w:rPr>
        <w:t>Peace and Security</w:t>
      </w:r>
      <w:r w:rsidR="00523F5B">
        <w:rPr>
          <w:rFonts w:ascii="Maiandra GD" w:hAnsi="Maiandra GD" w:cs="Arial"/>
          <w:color w:val="222222"/>
          <w:sz w:val="26"/>
          <w:szCs w:val="26"/>
          <w:shd w:val="clear" w:color="auto" w:fill="FFFFFF"/>
        </w:rPr>
        <w:t xml:space="preserve"> among others</w:t>
      </w:r>
      <w:r w:rsidR="00523F5B" w:rsidRPr="00DA360C">
        <w:rPr>
          <w:rFonts w:ascii="Maiandra GD" w:hAnsi="Maiandra GD" w:cs="Arial"/>
          <w:color w:val="222222"/>
          <w:sz w:val="26"/>
          <w:szCs w:val="26"/>
          <w:shd w:val="clear" w:color="auto" w:fill="FFFFFF"/>
        </w:rPr>
        <w:t>. There is</w:t>
      </w:r>
      <w:r w:rsidR="00523F5B">
        <w:rPr>
          <w:rFonts w:ascii="Maiandra GD" w:hAnsi="Maiandra GD" w:cs="Arial"/>
          <w:color w:val="222222"/>
          <w:sz w:val="26"/>
          <w:szCs w:val="26"/>
          <w:shd w:val="clear" w:color="auto" w:fill="FFFFFF"/>
        </w:rPr>
        <w:t xml:space="preserve"> urgent</w:t>
      </w:r>
      <w:r w:rsidR="00523F5B" w:rsidRPr="00DA360C">
        <w:rPr>
          <w:rFonts w:ascii="Maiandra GD" w:hAnsi="Maiandra GD" w:cs="Arial"/>
          <w:color w:val="222222"/>
          <w:sz w:val="26"/>
          <w:szCs w:val="26"/>
          <w:shd w:val="clear" w:color="auto" w:fill="FFFFFF"/>
        </w:rPr>
        <w:t xml:space="preserve"> need for the institutionalization of co-operation between the CARICOM secretariat and the African Union Commission.</w:t>
      </w:r>
    </w:p>
    <w:p w14:paraId="1B087638" w14:textId="77777777" w:rsidR="00B048DE" w:rsidRPr="00DA360C" w:rsidRDefault="00B048DE" w:rsidP="00DA360C">
      <w:pPr>
        <w:rPr>
          <w:rFonts w:ascii="Maiandra GD" w:hAnsi="Maiandra GD" w:cs="Arial"/>
          <w:color w:val="222222"/>
          <w:sz w:val="26"/>
          <w:szCs w:val="26"/>
        </w:rPr>
      </w:pPr>
    </w:p>
    <w:p w14:paraId="2EAC07CE" w14:textId="77777777" w:rsidR="00B048DE" w:rsidRPr="00DA360C" w:rsidRDefault="00B048DE" w:rsidP="00C3231B">
      <w:pPr>
        <w:jc w:val="both"/>
        <w:rPr>
          <w:rFonts w:ascii="Maiandra GD" w:hAnsi="Maiandra GD" w:cs="Arial"/>
          <w:sz w:val="26"/>
          <w:szCs w:val="26"/>
          <w:lang w:val="en-GB"/>
        </w:rPr>
      </w:pPr>
    </w:p>
    <w:p w14:paraId="18B42BED" w14:textId="77777777" w:rsidR="00B048DE" w:rsidRPr="00DA360C" w:rsidRDefault="0063303D" w:rsidP="00C3231B">
      <w:pPr>
        <w:spacing w:after="0"/>
        <w:jc w:val="both"/>
        <w:rPr>
          <w:rFonts w:ascii="Maiandra GD" w:hAnsi="Maiandra GD" w:cs="Arial"/>
          <w:b/>
          <w:bCs/>
          <w:sz w:val="26"/>
          <w:szCs w:val="26"/>
          <w:lang w:val="en-GB"/>
        </w:rPr>
      </w:pPr>
      <w:r w:rsidRPr="00DA360C">
        <w:rPr>
          <w:rFonts w:ascii="Maiandra GD" w:hAnsi="Maiandra GD" w:cs="Arial"/>
          <w:b/>
          <w:bCs/>
          <w:sz w:val="26"/>
          <w:szCs w:val="26"/>
          <w:lang w:val="en-GB"/>
        </w:rPr>
        <w:t xml:space="preserve">MINISTRY OF FOREIGN </w:t>
      </w:r>
      <w:r w:rsidR="00523F5B">
        <w:rPr>
          <w:rFonts w:ascii="Maiandra GD" w:hAnsi="Maiandra GD" w:cs="Arial"/>
          <w:b/>
          <w:bCs/>
          <w:sz w:val="26"/>
          <w:szCs w:val="26"/>
          <w:lang w:val="en-GB"/>
        </w:rPr>
        <w:t xml:space="preserve">AND DIASPORA </w:t>
      </w:r>
      <w:r w:rsidRPr="00DA360C">
        <w:rPr>
          <w:rFonts w:ascii="Maiandra GD" w:hAnsi="Maiandra GD" w:cs="Arial"/>
          <w:b/>
          <w:bCs/>
          <w:sz w:val="26"/>
          <w:szCs w:val="26"/>
          <w:lang w:val="en-GB"/>
        </w:rPr>
        <w:t>AFFARS</w:t>
      </w:r>
    </w:p>
    <w:p w14:paraId="5305DE84" w14:textId="15ADA4A2" w:rsidR="0063303D" w:rsidRPr="00DA360C" w:rsidRDefault="009C7C17" w:rsidP="00C3231B">
      <w:pPr>
        <w:spacing w:after="0"/>
        <w:jc w:val="both"/>
        <w:rPr>
          <w:rFonts w:ascii="Maiandra GD" w:hAnsi="Maiandra GD" w:cs="Arial"/>
          <w:b/>
          <w:bCs/>
          <w:sz w:val="26"/>
          <w:szCs w:val="26"/>
          <w:lang w:val="en-GB"/>
        </w:rPr>
      </w:pPr>
      <w:r w:rsidRPr="00DA360C">
        <w:rPr>
          <w:rFonts w:ascii="Maiandra GD" w:hAnsi="Maiandra GD" w:cs="Arial"/>
          <w:b/>
          <w:bCs/>
          <w:sz w:val="26"/>
          <w:szCs w:val="26"/>
          <w:lang w:val="en-GB"/>
        </w:rPr>
        <w:t>SEPTEMBER 7</w:t>
      </w:r>
      <w:r w:rsidR="00FF1DC4">
        <w:rPr>
          <w:rFonts w:ascii="Maiandra GD" w:hAnsi="Maiandra GD" w:cs="Arial"/>
          <w:b/>
          <w:bCs/>
          <w:sz w:val="26"/>
          <w:szCs w:val="26"/>
          <w:lang w:val="en-GB"/>
        </w:rPr>
        <w:t xml:space="preserve">, </w:t>
      </w:r>
      <w:r w:rsidRPr="00DA360C">
        <w:rPr>
          <w:rFonts w:ascii="Maiandra GD" w:hAnsi="Maiandra GD" w:cs="Arial"/>
          <w:b/>
          <w:bCs/>
          <w:sz w:val="26"/>
          <w:szCs w:val="26"/>
          <w:lang w:val="en-GB"/>
        </w:rPr>
        <w:t>2023</w:t>
      </w:r>
    </w:p>
    <w:p w14:paraId="2336495E" w14:textId="77777777" w:rsidR="00557045" w:rsidRPr="00B048DE" w:rsidRDefault="00557045" w:rsidP="00C3231B">
      <w:pPr>
        <w:spacing w:after="0"/>
        <w:jc w:val="both"/>
        <w:rPr>
          <w:rFonts w:ascii="Arial" w:hAnsi="Arial" w:cs="Arial"/>
          <w:b/>
          <w:bCs/>
          <w:sz w:val="26"/>
          <w:szCs w:val="26"/>
          <w:lang w:val="en-GB"/>
        </w:rPr>
      </w:pPr>
    </w:p>
    <w:p w14:paraId="74A965B3" w14:textId="77777777" w:rsidR="00467C45" w:rsidRPr="00B048DE" w:rsidRDefault="0063303D" w:rsidP="00C3231B">
      <w:pPr>
        <w:jc w:val="both"/>
        <w:rPr>
          <w:rFonts w:ascii="Arial" w:hAnsi="Arial" w:cs="Arial"/>
          <w:sz w:val="26"/>
          <w:szCs w:val="26"/>
        </w:rPr>
      </w:pPr>
      <w:r w:rsidRPr="00B048DE">
        <w:rPr>
          <w:rFonts w:ascii="Arial" w:hAnsi="Arial" w:cs="Arial"/>
          <w:color w:val="222222"/>
          <w:sz w:val="26"/>
          <w:szCs w:val="26"/>
        </w:rPr>
        <w:br/>
      </w:r>
    </w:p>
    <w:sectPr w:rsidR="00467C45" w:rsidRPr="00B048DE" w:rsidSect="00467C45">
      <w:pgSz w:w="11906" w:h="16838"/>
      <w:pgMar w:top="851" w:right="1440" w:bottom="142"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03D"/>
    <w:rsid w:val="000D0EA6"/>
    <w:rsid w:val="00107356"/>
    <w:rsid w:val="00116B36"/>
    <w:rsid w:val="0016613F"/>
    <w:rsid w:val="00196AE0"/>
    <w:rsid w:val="0033760B"/>
    <w:rsid w:val="003B1AA0"/>
    <w:rsid w:val="00414279"/>
    <w:rsid w:val="00467C45"/>
    <w:rsid w:val="00490D18"/>
    <w:rsid w:val="00494A1C"/>
    <w:rsid w:val="004A08C1"/>
    <w:rsid w:val="00523F5B"/>
    <w:rsid w:val="00534BC0"/>
    <w:rsid w:val="00557045"/>
    <w:rsid w:val="005B7A2A"/>
    <w:rsid w:val="0063303D"/>
    <w:rsid w:val="006F0D13"/>
    <w:rsid w:val="0075113F"/>
    <w:rsid w:val="007B7A4E"/>
    <w:rsid w:val="007D3A7F"/>
    <w:rsid w:val="0084648E"/>
    <w:rsid w:val="00893A0D"/>
    <w:rsid w:val="009B1E40"/>
    <w:rsid w:val="009C7C17"/>
    <w:rsid w:val="009F6AED"/>
    <w:rsid w:val="00A333B5"/>
    <w:rsid w:val="00A52852"/>
    <w:rsid w:val="00AC7A35"/>
    <w:rsid w:val="00B048DE"/>
    <w:rsid w:val="00B178DA"/>
    <w:rsid w:val="00B51BE5"/>
    <w:rsid w:val="00B729F8"/>
    <w:rsid w:val="00C3231B"/>
    <w:rsid w:val="00C822E2"/>
    <w:rsid w:val="00D218E2"/>
    <w:rsid w:val="00DA24DA"/>
    <w:rsid w:val="00DA360C"/>
    <w:rsid w:val="00DB28ED"/>
    <w:rsid w:val="00DE71FF"/>
    <w:rsid w:val="00E33EC1"/>
    <w:rsid w:val="00EA7690"/>
    <w:rsid w:val="00ED6609"/>
    <w:rsid w:val="00EF2022"/>
    <w:rsid w:val="00F3403D"/>
    <w:rsid w:val="00F543E7"/>
    <w:rsid w:val="00FF1DC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85EB8"/>
  <w15:chartTrackingRefBased/>
  <w15:docId w15:val="{D56AA9C9-EE56-B64D-A7FE-42622700D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303D"/>
    <w:pPr>
      <w:spacing w:after="160" w:line="259"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93A0D"/>
    <w:rPr>
      <w:sz w:val="22"/>
      <w:szCs w:val="22"/>
      <w:lang w:val="sw-K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457</Words>
  <Characters>2607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MYCM</cp:lastModifiedBy>
  <cp:revision>3</cp:revision>
  <cp:lastPrinted>2023-09-06T04:54:00Z</cp:lastPrinted>
  <dcterms:created xsi:type="dcterms:W3CDTF">2023-09-06T09:10:00Z</dcterms:created>
  <dcterms:modified xsi:type="dcterms:W3CDTF">2023-09-06T09:11:00Z</dcterms:modified>
</cp:coreProperties>
</file>